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5F" w:rsidRPr="00A421DC" w:rsidRDefault="004D535F" w:rsidP="004D5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DC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D535F" w:rsidRPr="00A421DC" w:rsidRDefault="004D535F" w:rsidP="004D5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DC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D535F" w:rsidRPr="00A421DC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D535F" w:rsidRPr="00A421DC" w:rsidRDefault="004D535F" w:rsidP="000E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535F" w:rsidRPr="009C6FD7" w:rsidRDefault="004D535F" w:rsidP="004D5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Информационное общество </w:t>
      </w:r>
      <w:r w:rsidRPr="006C510E">
        <w:rPr>
          <w:rFonts w:ascii="Times New Roman" w:hAnsi="Times New Roman"/>
          <w:b/>
          <w:sz w:val="28"/>
          <w:szCs w:val="28"/>
        </w:rPr>
        <w:t>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 – 2024 годы»</w:t>
      </w:r>
    </w:p>
    <w:p w:rsidR="004D535F" w:rsidRPr="009C6FD7" w:rsidRDefault="004D535F" w:rsidP="004D53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35F" w:rsidRPr="00A421DC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Pr="00A421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ноября</w:t>
      </w:r>
      <w:r w:rsidRPr="00A421DC">
        <w:rPr>
          <w:rFonts w:ascii="Times New Roman" w:hAnsi="Times New Roman"/>
          <w:sz w:val="28"/>
          <w:szCs w:val="28"/>
          <w:u w:val="single"/>
        </w:rPr>
        <w:t xml:space="preserve"> 2020 года </w:t>
      </w:r>
      <w:r w:rsidRPr="00A421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21DC">
        <w:rPr>
          <w:rFonts w:ascii="Times New Roman" w:hAnsi="Times New Roman"/>
          <w:sz w:val="28"/>
          <w:szCs w:val="28"/>
        </w:rPr>
        <w:t xml:space="preserve">       </w:t>
      </w:r>
      <w:r w:rsidRPr="00A421DC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85</w:t>
      </w:r>
    </w:p>
    <w:p w:rsidR="004D535F" w:rsidRPr="00A421DC" w:rsidRDefault="004D535F" w:rsidP="004D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1DC">
        <w:rPr>
          <w:rFonts w:ascii="Times New Roman" w:hAnsi="Times New Roman"/>
          <w:sz w:val="28"/>
          <w:szCs w:val="28"/>
        </w:rPr>
        <w:t>город Красноуральск</w:t>
      </w:r>
    </w:p>
    <w:p w:rsidR="004D535F" w:rsidRPr="009C6FD7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35F" w:rsidRPr="00386A0E" w:rsidRDefault="004D535F" w:rsidP="004D53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386A0E">
        <w:rPr>
          <w:rFonts w:ascii="Times New Roman" w:hAnsi="Times New Roman"/>
          <w:b/>
          <w:i/>
          <w:sz w:val="28"/>
          <w:szCs w:val="28"/>
        </w:rPr>
        <w:t>:</w:t>
      </w:r>
    </w:p>
    <w:p w:rsidR="004D535F" w:rsidRPr="009C6FD7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r w:rsidRPr="007E46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2727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11.2020 № 6131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4D535F" w:rsidRPr="009C6FD7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A37035">
        <w:rPr>
          <w:rFonts w:ascii="Times New Roman" w:hAnsi="Times New Roman"/>
          <w:sz w:val="28"/>
          <w:szCs w:val="28"/>
        </w:rPr>
        <w:t>«О внесении изменений в муниципальную программу «Информационное общество городского округа Красноуральск на 2015 – 2020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0F">
        <w:rPr>
          <w:rFonts w:ascii="Times New Roman" w:hAnsi="Times New Roman"/>
          <w:sz w:val="28"/>
          <w:szCs w:val="28"/>
        </w:rPr>
        <w:t>- на 4 листах (далее – Проект).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1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82545">
        <w:rPr>
          <w:rFonts w:ascii="Times New Roman" w:hAnsi="Times New Roman"/>
          <w:sz w:val="28"/>
          <w:szCs w:val="28"/>
        </w:rPr>
        <w:t>на 6 листах.</w:t>
      </w: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10 ноября</w:t>
      </w:r>
      <w:r w:rsidRPr="00386A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D535F" w:rsidRPr="002866E4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4D535F" w:rsidRPr="00880564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88056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880564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752B">
        <w:rPr>
          <w:rFonts w:ascii="Times New Roman" w:hAnsi="Times New Roman"/>
          <w:b/>
          <w:sz w:val="28"/>
          <w:szCs w:val="28"/>
        </w:rPr>
        <w:t>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A37035">
        <w:rPr>
          <w:rFonts w:ascii="Times New Roman" w:hAnsi="Times New Roman"/>
          <w:sz w:val="28"/>
          <w:szCs w:val="28"/>
        </w:rPr>
        <w:t>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31</w:t>
      </w:r>
      <w:r w:rsidRPr="00485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339 (в редакции от 13.08</w:t>
      </w:r>
      <w:r w:rsidRPr="004858C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858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945</w:t>
      </w:r>
      <w:r w:rsidRPr="004858C0">
        <w:rPr>
          <w:rFonts w:ascii="Times New Roman" w:hAnsi="Times New Roman"/>
          <w:sz w:val="28"/>
          <w:szCs w:val="28"/>
        </w:rPr>
        <w:t>, далее - Программа).</w:t>
      </w:r>
    </w:p>
    <w:p w:rsidR="004D535F" w:rsidRPr="00B40A0F" w:rsidRDefault="004D535F" w:rsidP="004D5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26F0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A0F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экспертизу для приведения Программы в соответствие с решением Думы горо</w:t>
      </w:r>
      <w:r>
        <w:rPr>
          <w:rFonts w:ascii="Times New Roman" w:hAnsi="Times New Roman"/>
          <w:bCs/>
          <w:sz w:val="28"/>
          <w:szCs w:val="28"/>
        </w:rPr>
        <w:t>дского округа Красноуральск от 29</w:t>
      </w:r>
      <w:r w:rsidRPr="00B40A0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Pr="00B40A0F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20</w:t>
      </w:r>
      <w:r w:rsidRPr="00B40A0F">
        <w:rPr>
          <w:rFonts w:ascii="Times New Roman" w:hAnsi="Times New Roman"/>
          <w:bCs/>
          <w:sz w:val="28"/>
          <w:szCs w:val="28"/>
        </w:rPr>
        <w:t xml:space="preserve"> № 2</w:t>
      </w:r>
      <w:r>
        <w:rPr>
          <w:rFonts w:ascii="Times New Roman" w:hAnsi="Times New Roman"/>
          <w:bCs/>
          <w:sz w:val="28"/>
          <w:szCs w:val="28"/>
        </w:rPr>
        <w:t>54</w:t>
      </w:r>
      <w:r w:rsidRPr="00B40A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8B773D">
        <w:rPr>
          <w:rFonts w:ascii="Times New Roman" w:hAnsi="Times New Roman"/>
          <w:bCs/>
          <w:sz w:val="28"/>
          <w:szCs w:val="28"/>
        </w:rPr>
        <w:t>О внесении изменений в решение Думы г</w:t>
      </w:r>
      <w:r>
        <w:rPr>
          <w:rFonts w:ascii="Times New Roman" w:hAnsi="Times New Roman"/>
          <w:bCs/>
          <w:sz w:val="28"/>
          <w:szCs w:val="28"/>
        </w:rPr>
        <w:t xml:space="preserve">ородского округа Красноуральск </w:t>
      </w:r>
      <w:r w:rsidRPr="008B773D">
        <w:rPr>
          <w:rFonts w:ascii="Times New Roman" w:hAnsi="Times New Roman"/>
          <w:bCs/>
          <w:sz w:val="28"/>
          <w:szCs w:val="28"/>
        </w:rPr>
        <w:t xml:space="preserve">от 19 декабря 2019 года № 220 «О бюджете </w:t>
      </w:r>
      <w:r>
        <w:rPr>
          <w:rFonts w:ascii="Times New Roman" w:hAnsi="Times New Roman"/>
          <w:bCs/>
          <w:sz w:val="28"/>
          <w:szCs w:val="28"/>
        </w:rPr>
        <w:t xml:space="preserve">городского округа Красноуральск </w:t>
      </w:r>
      <w:r w:rsidRPr="008B773D">
        <w:rPr>
          <w:rFonts w:ascii="Times New Roman" w:hAnsi="Times New Roman"/>
          <w:bCs/>
          <w:sz w:val="28"/>
          <w:szCs w:val="28"/>
        </w:rPr>
        <w:t>на 2020 год и плановый период 2021 и 2022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73D">
        <w:rPr>
          <w:rFonts w:ascii="Times New Roman" w:hAnsi="Times New Roman"/>
          <w:bCs/>
          <w:sz w:val="28"/>
          <w:szCs w:val="28"/>
        </w:rPr>
        <w:t xml:space="preserve"> </w:t>
      </w:r>
      <w:r w:rsidRPr="00B40A0F">
        <w:rPr>
          <w:rFonts w:ascii="Times New Roman" w:hAnsi="Times New Roman"/>
          <w:bCs/>
          <w:sz w:val="28"/>
          <w:szCs w:val="28"/>
        </w:rPr>
        <w:t>(далее – Решение о бюджете).</w:t>
      </w:r>
    </w:p>
    <w:p w:rsidR="004D535F" w:rsidRPr="008B773D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773D">
        <w:rPr>
          <w:rFonts w:ascii="Times New Roman" w:hAnsi="Times New Roman"/>
          <w:bCs/>
          <w:sz w:val="28"/>
          <w:szCs w:val="28"/>
        </w:rPr>
        <w:t>Проектом предлагается уменьшить объемы финансирования Программы за счет средств местного бюджета на 62 221,10 рублей.</w:t>
      </w:r>
    </w:p>
    <w:p w:rsidR="004D535F" w:rsidRPr="008B773D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773D">
        <w:rPr>
          <w:rFonts w:ascii="Times New Roman" w:hAnsi="Times New Roman"/>
          <w:bCs/>
          <w:sz w:val="28"/>
          <w:szCs w:val="28"/>
        </w:rPr>
        <w:t>Общий объем финансирования Программы за счет средств местного бюджета составляет 9 721 155,98 рублей</w:t>
      </w:r>
      <w:r w:rsidRPr="008B773D">
        <w:rPr>
          <w:rFonts w:ascii="Times New Roman" w:hAnsi="Times New Roman"/>
          <w:b/>
          <w:sz w:val="28"/>
          <w:szCs w:val="28"/>
        </w:rPr>
        <w:t>.</w:t>
      </w:r>
    </w:p>
    <w:p w:rsidR="004D535F" w:rsidRPr="00FE135A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D535F" w:rsidRPr="00FE135A" w:rsidRDefault="004D535F" w:rsidP="004D5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1 318 368,00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4D535F" w:rsidRPr="00FE135A" w:rsidRDefault="004D535F" w:rsidP="004D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2 086 377,10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62 221,10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4D535F" w:rsidRPr="00FE135A" w:rsidRDefault="004D535F" w:rsidP="004D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1 579 102,72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4D535F" w:rsidRPr="00FE135A" w:rsidRDefault="004D535F" w:rsidP="004D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E135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 – </w:t>
      </w:r>
      <w:r w:rsidRPr="00FE1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579 102,72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4D535F" w:rsidRPr="00FE135A" w:rsidRDefault="004D535F" w:rsidP="004D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FE1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579 102,72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4D535F" w:rsidRPr="00FE135A" w:rsidRDefault="004D535F" w:rsidP="004D535F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FE13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1 579 102,72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4D535F" w:rsidRPr="008408E9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CF5833">
        <w:rPr>
          <w:rFonts w:ascii="Times New Roman" w:hAnsi="Times New Roman"/>
          <w:b/>
          <w:sz w:val="28"/>
          <w:szCs w:val="28"/>
        </w:rPr>
        <w:t>.</w:t>
      </w:r>
      <w:r w:rsidRPr="00532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представленным Проектом внесены изменения в </w:t>
      </w:r>
      <w:r w:rsidRPr="008C5CFB">
        <w:rPr>
          <w:rFonts w:ascii="Times New Roman" w:hAnsi="Times New Roman"/>
          <w:sz w:val="28"/>
          <w:szCs w:val="28"/>
        </w:rPr>
        <w:t xml:space="preserve">Приложение </w:t>
      </w:r>
      <w:r w:rsidRPr="008C5CFB">
        <w:rPr>
          <w:rFonts w:ascii="Times New Roman" w:hAnsi="Times New Roman"/>
          <w:b/>
          <w:sz w:val="28"/>
          <w:szCs w:val="28"/>
        </w:rPr>
        <w:t xml:space="preserve">«План мероприятий по выполнению муниципальной </w:t>
      </w:r>
      <w:r w:rsidRPr="008408E9">
        <w:rPr>
          <w:rFonts w:ascii="Times New Roman" w:hAnsi="Times New Roman"/>
          <w:b/>
          <w:sz w:val="28"/>
          <w:szCs w:val="28"/>
        </w:rPr>
        <w:t xml:space="preserve">Программы» </w:t>
      </w:r>
      <w:r w:rsidRPr="008408E9">
        <w:rPr>
          <w:rFonts w:ascii="Times New Roman" w:hAnsi="Times New Roman"/>
          <w:sz w:val="28"/>
          <w:szCs w:val="28"/>
        </w:rPr>
        <w:t>в 2020 году:</w:t>
      </w:r>
    </w:p>
    <w:p w:rsidR="004D535F" w:rsidRPr="008408E9" w:rsidRDefault="004D535F" w:rsidP="004D535F">
      <w:pPr>
        <w:pStyle w:val="printj"/>
        <w:numPr>
          <w:ilvl w:val="0"/>
          <w:numId w:val="1"/>
        </w:numPr>
        <w:spacing w:before="0" w:after="0" w:line="240" w:lineRule="auto"/>
        <w:ind w:left="0" w:firstLine="708"/>
        <w:rPr>
          <w:sz w:val="28"/>
          <w:szCs w:val="28"/>
          <w:lang w:val="ru-RU"/>
        </w:rPr>
      </w:pPr>
      <w:r w:rsidRPr="008408E9">
        <w:rPr>
          <w:b/>
          <w:sz w:val="28"/>
          <w:szCs w:val="28"/>
          <w:lang w:val="ru-RU"/>
        </w:rPr>
        <w:t>Мероприятие 1.1.5.</w:t>
      </w:r>
      <w:r w:rsidRPr="008408E9">
        <w:rPr>
          <w:sz w:val="28"/>
          <w:szCs w:val="28"/>
          <w:lang w:val="ru-RU"/>
        </w:rPr>
        <w:t xml:space="preserve"> «Организация защиты данных» - объем финансирования за счет средств местного бюджета уменьшен на </w:t>
      </w:r>
      <w:r w:rsidRPr="008408E9">
        <w:rPr>
          <w:b/>
          <w:sz w:val="28"/>
          <w:szCs w:val="28"/>
          <w:lang w:val="ru-RU"/>
        </w:rPr>
        <w:t>62 221,10</w:t>
      </w:r>
      <w:r w:rsidRPr="008408E9">
        <w:rPr>
          <w:sz w:val="28"/>
          <w:szCs w:val="28"/>
          <w:lang w:val="ru-RU"/>
        </w:rPr>
        <w:t xml:space="preserve"> рублей в связи с экономией по результатам торгов (муниципальный контракт № 72 от 13.10.2020).</w:t>
      </w:r>
    </w:p>
    <w:p w:rsidR="004D535F" w:rsidRPr="00304A35" w:rsidRDefault="004D535F" w:rsidP="004D53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8E9">
        <w:rPr>
          <w:b/>
          <w:sz w:val="28"/>
          <w:szCs w:val="28"/>
        </w:rPr>
        <w:t>5.</w:t>
      </w:r>
      <w:r w:rsidRPr="008408E9">
        <w:rPr>
          <w:sz w:val="28"/>
          <w:szCs w:val="28"/>
        </w:rPr>
        <w:t xml:space="preserve"> Изменение объемов</w:t>
      </w:r>
      <w:r w:rsidRPr="00304A35">
        <w:rPr>
          <w:sz w:val="28"/>
          <w:szCs w:val="28"/>
        </w:rPr>
        <w:t xml:space="preserve"> финансирования Программы не затрагивает запланированных целевых показателей. Мероприятия </w:t>
      </w:r>
      <w:r>
        <w:rPr>
          <w:sz w:val="28"/>
          <w:szCs w:val="28"/>
        </w:rPr>
        <w:t xml:space="preserve">и целевые показатели Программы </w:t>
      </w:r>
      <w:r w:rsidRPr="00304A35">
        <w:rPr>
          <w:sz w:val="28"/>
          <w:szCs w:val="28"/>
        </w:rPr>
        <w:t>взаимоувязаны между собой по срокам реализации и объемам финансирования.</w:t>
      </w:r>
    </w:p>
    <w:p w:rsidR="004D535F" w:rsidRPr="0033316E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BD1E70">
        <w:rPr>
          <w:rFonts w:ascii="Times New Roman" w:hAnsi="Times New Roman"/>
          <w:b/>
          <w:iCs/>
          <w:sz w:val="28"/>
          <w:szCs w:val="28"/>
        </w:rPr>
        <w:t>.</w:t>
      </w:r>
      <w:r w:rsidRPr="00A446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46660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</w:t>
      </w:r>
      <w:r>
        <w:rPr>
          <w:rFonts w:ascii="Times New Roman" w:hAnsi="Times New Roman"/>
          <w:iCs/>
          <w:sz w:val="28"/>
          <w:szCs w:val="28"/>
          <w:lang w:eastAsia="en-US"/>
        </w:rPr>
        <w:t>20</w:t>
      </w:r>
      <w:r w:rsidRPr="00846660">
        <w:rPr>
          <w:rFonts w:ascii="Times New Roman" w:hAnsi="Times New Roman"/>
          <w:iCs/>
          <w:sz w:val="28"/>
          <w:szCs w:val="28"/>
          <w:lang w:eastAsia="en-US"/>
        </w:rPr>
        <w:t xml:space="preserve"> год, отраженные в Проекте, соответствуют показателям местного бюджета согласно Решения о бюджете.</w:t>
      </w:r>
    </w:p>
    <w:p w:rsidR="004D535F" w:rsidRDefault="004D535F" w:rsidP="004D53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22C6E">
        <w:rPr>
          <w:b/>
          <w:sz w:val="28"/>
          <w:szCs w:val="28"/>
        </w:rPr>
        <w:t>.</w:t>
      </w:r>
      <w:r w:rsidRPr="00A9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рублей.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4D535F" w:rsidRDefault="004D535F" w:rsidP="004D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выполнению муниципальной Программы».</w:t>
      </w:r>
    </w:p>
    <w:p w:rsidR="004D535F" w:rsidRDefault="004D535F" w:rsidP="004D5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D535F" w:rsidRDefault="004D535F" w:rsidP="004D53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4D535F" w:rsidRPr="00D67D69" w:rsidRDefault="004D535F" w:rsidP="004D5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</w:t>
      </w:r>
      <w:r w:rsidRPr="00D67D69">
        <w:rPr>
          <w:rFonts w:ascii="Times New Roman" w:hAnsi="Times New Roman"/>
          <w:sz w:val="28"/>
          <w:szCs w:val="28"/>
        </w:rPr>
        <w:t>.</w:t>
      </w: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E6DAD">
        <w:rPr>
          <w:rFonts w:ascii="Times New Roman" w:hAnsi="Times New Roman"/>
          <w:sz w:val="28"/>
          <w:szCs w:val="28"/>
        </w:rPr>
        <w:t>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4D535F" w:rsidRDefault="004D535F" w:rsidP="004D53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535F" w:rsidRPr="00386A0E" w:rsidRDefault="004D535F" w:rsidP="004D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4D535F" w:rsidRDefault="004D535F" w:rsidP="004D535F">
      <w:pPr>
        <w:spacing w:after="0" w:line="240" w:lineRule="auto"/>
        <w:jc w:val="both"/>
      </w:pPr>
      <w:r w:rsidRPr="00386A0E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Е.Н. Шмакова</w:t>
      </w:r>
    </w:p>
    <w:p w:rsidR="004D535F" w:rsidRDefault="004D535F" w:rsidP="004D535F"/>
    <w:p w:rsidR="00620D7A" w:rsidRDefault="004D535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06"/>
    <w:rsid w:val="003D3E06"/>
    <w:rsid w:val="004D535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0319-EDCC-4726-AF82-28EB9A6A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5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4D535F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2020-11-23T03:03:00Z</dcterms:created>
  <dcterms:modified xsi:type="dcterms:W3CDTF">2020-11-23T03:03:00Z</dcterms:modified>
</cp:coreProperties>
</file>